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85" w:rsidRDefault="00FC6085"/>
    <w:p w:rsidR="001A5359" w:rsidRPr="006B28E4" w:rsidRDefault="002A3F7B" w:rsidP="006B28E4">
      <w:pPr>
        <w:jc w:val="center"/>
        <w:rPr>
          <w:sz w:val="36"/>
          <w:szCs w:val="36"/>
        </w:rPr>
      </w:pPr>
      <w:r>
        <w:rPr>
          <w:sz w:val="36"/>
          <w:szCs w:val="36"/>
        </w:rPr>
        <w:t>March 21, 2021</w:t>
      </w:r>
    </w:p>
    <w:p w:rsidR="001A5359" w:rsidRDefault="001A5359"/>
    <w:p w:rsidR="001A5359" w:rsidRPr="001A5359" w:rsidRDefault="001A5359" w:rsidP="001A5359">
      <w:pPr>
        <w:spacing w:after="0" w:line="300" w:lineRule="auto"/>
        <w:jc w:val="center"/>
        <w:outlineLvl w:val="0"/>
        <w:rPr>
          <w:rFonts w:ascii="Georgia" w:eastAsia="Times New Roman" w:hAnsi="Georgia" w:cs="Times New Roman"/>
          <w:color w:val="C52E26"/>
          <w:kern w:val="36"/>
          <w:sz w:val="45"/>
          <w:szCs w:val="45"/>
        </w:rPr>
      </w:pPr>
      <w:r w:rsidRPr="001A5359">
        <w:rPr>
          <w:rFonts w:ascii="Georgia" w:eastAsia="Times New Roman" w:hAnsi="Georgia" w:cs="Times New Roman"/>
          <w:b/>
          <w:bCs/>
          <w:color w:val="FF0000"/>
          <w:kern w:val="36"/>
          <w:sz w:val="45"/>
          <w:szCs w:val="45"/>
        </w:rPr>
        <w:t>Skyline Newsletter</w:t>
      </w:r>
    </w:p>
    <w:p w:rsidR="002A3F7B" w:rsidRDefault="001A5359" w:rsidP="002A3F7B">
      <w:pPr>
        <w:pStyle w:val="Heading1"/>
        <w:spacing w:before="0" w:beforeAutospacing="0" w:after="0" w:afterAutospacing="0" w:line="300" w:lineRule="auto"/>
        <w:jc w:val="center"/>
        <w:rPr>
          <w:rFonts w:ascii="Verdana" w:hAnsi="Verdana"/>
          <w:color w:val="FF0000"/>
          <w:sz w:val="21"/>
          <w:szCs w:val="21"/>
        </w:rPr>
      </w:pPr>
      <w:r>
        <w:rPr>
          <w:rFonts w:ascii="Verdana" w:hAnsi="Verdana"/>
          <w:color w:val="404040"/>
          <w:sz w:val="21"/>
          <w:szCs w:val="21"/>
        </w:rPr>
        <w:br/>
      </w:r>
      <w:r w:rsidR="002A3F7B">
        <w:rPr>
          <w:rFonts w:ascii="Verdana" w:hAnsi="Verdana"/>
          <w:color w:val="404040"/>
          <w:sz w:val="21"/>
          <w:szCs w:val="21"/>
        </w:rPr>
        <w:br/>
        <w:t>A few updates from the Skyline Board</w:t>
      </w:r>
      <w:r w:rsidR="002A3F7B">
        <w:rPr>
          <w:rFonts w:ascii="Verdana" w:hAnsi="Verdana"/>
          <w:color w:val="404040"/>
          <w:sz w:val="21"/>
          <w:szCs w:val="21"/>
        </w:rPr>
        <w:br/>
      </w:r>
      <w:r w:rsidR="002A3F7B">
        <w:rPr>
          <w:rFonts w:ascii="Verdana" w:hAnsi="Verdana"/>
          <w:color w:val="404040"/>
          <w:sz w:val="21"/>
          <w:szCs w:val="21"/>
        </w:rPr>
        <w:br/>
      </w:r>
      <w:r w:rsidR="002A3F7B" w:rsidRPr="002A3F7B">
        <w:rPr>
          <w:rFonts w:ascii="Verdana" w:hAnsi="Verdana"/>
          <w:color w:val="FF0000"/>
          <w:sz w:val="21"/>
          <w:szCs w:val="21"/>
        </w:rPr>
        <w:t>Guest</w:t>
      </w:r>
      <w:r w:rsidR="002A3F7B">
        <w:rPr>
          <w:rFonts w:ascii="Verdana" w:hAnsi="Verdana"/>
          <w:color w:val="404040"/>
          <w:sz w:val="21"/>
          <w:szCs w:val="21"/>
        </w:rPr>
        <w:br/>
        <w:t>After reviewing the daily pool attendance for 2019 and 2020, the board is comfortable allowing guest access to the pool Monday through Friday.  Currently per Department of Health regulations our capacity is maxed at 250. As regulations change, we will revisit this policy.</w:t>
      </w:r>
      <w:r w:rsidR="002A3F7B">
        <w:rPr>
          <w:rFonts w:ascii="Verdana" w:hAnsi="Verdana"/>
          <w:color w:val="404040"/>
          <w:sz w:val="21"/>
          <w:szCs w:val="21"/>
        </w:rPr>
        <w:br/>
      </w:r>
      <w:r w:rsidR="002A3F7B">
        <w:rPr>
          <w:rFonts w:ascii="Verdana" w:hAnsi="Verdana"/>
          <w:color w:val="404040"/>
          <w:sz w:val="21"/>
          <w:szCs w:val="21"/>
        </w:rPr>
        <w:br/>
      </w:r>
      <w:r w:rsidR="002A3F7B">
        <w:rPr>
          <w:rFonts w:ascii="Verdana" w:hAnsi="Verdana"/>
          <w:color w:val="404040"/>
          <w:sz w:val="21"/>
          <w:szCs w:val="21"/>
        </w:rPr>
        <w:br/>
      </w:r>
      <w:r w:rsidR="002A3F7B" w:rsidRPr="002A3F7B">
        <w:rPr>
          <w:rFonts w:ascii="Verdana" w:hAnsi="Verdana"/>
          <w:color w:val="FF0000"/>
          <w:sz w:val="21"/>
          <w:szCs w:val="21"/>
        </w:rPr>
        <w:t>Chairs</w:t>
      </w:r>
      <w:r w:rsidR="002A3F7B" w:rsidRPr="002A3F7B">
        <w:rPr>
          <w:rFonts w:ascii="Verdana" w:hAnsi="Verdana"/>
          <w:color w:val="FF0000"/>
          <w:sz w:val="21"/>
          <w:szCs w:val="21"/>
        </w:rPr>
        <w:br/>
      </w:r>
      <w:r w:rsidR="002A3F7B">
        <w:rPr>
          <w:rFonts w:ascii="Verdana" w:hAnsi="Verdana"/>
          <w:color w:val="404040"/>
          <w:sz w:val="21"/>
          <w:szCs w:val="21"/>
        </w:rPr>
        <w:t>We do plan to use the pool chairs this summer.  We will spray the chairs with sanitizer once a day and offer members the use of a spray bottle if they request.</w:t>
      </w:r>
      <w:r w:rsidR="002A3F7B">
        <w:rPr>
          <w:rFonts w:ascii="Verdana" w:hAnsi="Verdana"/>
          <w:color w:val="404040"/>
          <w:sz w:val="21"/>
          <w:szCs w:val="21"/>
        </w:rPr>
        <w:br/>
      </w:r>
      <w:r w:rsidR="002A3F7B">
        <w:rPr>
          <w:rFonts w:ascii="Verdana" w:hAnsi="Verdana"/>
          <w:color w:val="404040"/>
          <w:sz w:val="21"/>
          <w:szCs w:val="21"/>
        </w:rPr>
        <w:br/>
      </w:r>
      <w:r w:rsidR="002A3F7B" w:rsidRPr="002A3F7B">
        <w:rPr>
          <w:rFonts w:ascii="Verdana" w:hAnsi="Verdana"/>
          <w:color w:val="FF0000"/>
          <w:sz w:val="21"/>
          <w:szCs w:val="21"/>
        </w:rPr>
        <w:t>Dues</w:t>
      </w:r>
      <w:r w:rsidR="002A3F7B" w:rsidRPr="002A3F7B">
        <w:rPr>
          <w:rFonts w:ascii="Verdana" w:hAnsi="Verdana"/>
          <w:color w:val="FF0000"/>
          <w:sz w:val="21"/>
          <w:szCs w:val="21"/>
        </w:rPr>
        <w:br/>
      </w:r>
      <w:r w:rsidR="002A3F7B">
        <w:rPr>
          <w:rFonts w:ascii="Verdana" w:hAnsi="Verdana"/>
          <w:color w:val="404040"/>
          <w:sz w:val="21"/>
          <w:szCs w:val="21"/>
        </w:rPr>
        <w:t>Current Bond Holders should be able to pay online or via check for their summer dues and per member fee.  Please review your payment before you submit to ensure that you are only paying for the correct charges.  If something looks odd, please contact us to review your account.</w:t>
      </w:r>
      <w:r w:rsidR="002A3F7B">
        <w:rPr>
          <w:rFonts w:ascii="Verdana" w:hAnsi="Verdana"/>
          <w:color w:val="404040"/>
          <w:sz w:val="21"/>
          <w:szCs w:val="21"/>
        </w:rPr>
        <w:br/>
      </w:r>
      <w:r w:rsidR="002A3F7B">
        <w:rPr>
          <w:rFonts w:ascii="Verdana" w:hAnsi="Verdana"/>
          <w:color w:val="404040"/>
          <w:sz w:val="21"/>
          <w:szCs w:val="21"/>
        </w:rPr>
        <w:br/>
      </w:r>
      <w:r w:rsidR="002A3F7B" w:rsidRPr="002A3F7B">
        <w:rPr>
          <w:rFonts w:ascii="Verdana" w:hAnsi="Verdana"/>
          <w:color w:val="FF0000"/>
          <w:sz w:val="21"/>
          <w:szCs w:val="21"/>
        </w:rPr>
        <w:t>Inactive</w:t>
      </w:r>
      <w:r w:rsidR="002A3F7B" w:rsidRPr="002A3F7B">
        <w:rPr>
          <w:rFonts w:ascii="Verdana" w:hAnsi="Verdana"/>
          <w:color w:val="FF0000"/>
          <w:sz w:val="21"/>
          <w:szCs w:val="21"/>
        </w:rPr>
        <w:br/>
      </w:r>
      <w:r w:rsidR="002A3F7B">
        <w:rPr>
          <w:rFonts w:ascii="Verdana" w:hAnsi="Verdana"/>
          <w:color w:val="404040"/>
          <w:sz w:val="21"/>
          <w:szCs w:val="21"/>
        </w:rPr>
        <w:t>If you were inactive last year and paid your fee, and plan to be active this year, please contact us to change your account status before you attempt to pay your dues.  If you did not pay your inactive fee, this will need to be paid before you can be active this summer.</w:t>
      </w:r>
      <w:r w:rsidR="002A3F7B">
        <w:rPr>
          <w:rFonts w:ascii="Verdana" w:hAnsi="Verdana"/>
          <w:color w:val="404040"/>
          <w:sz w:val="21"/>
          <w:szCs w:val="21"/>
        </w:rPr>
        <w:br/>
      </w:r>
      <w:r w:rsidR="002A3F7B">
        <w:rPr>
          <w:rFonts w:ascii="Verdana" w:hAnsi="Verdana"/>
          <w:color w:val="404040"/>
          <w:sz w:val="21"/>
          <w:szCs w:val="21"/>
        </w:rPr>
        <w:br/>
      </w:r>
    </w:p>
    <w:p w:rsidR="002A3F7B" w:rsidRDefault="002A3F7B" w:rsidP="002A3F7B">
      <w:pPr>
        <w:pStyle w:val="Heading1"/>
        <w:spacing w:before="0" w:beforeAutospacing="0" w:after="0" w:afterAutospacing="0" w:line="300" w:lineRule="auto"/>
        <w:jc w:val="center"/>
        <w:rPr>
          <w:rFonts w:ascii="Verdana" w:hAnsi="Verdana"/>
          <w:color w:val="FF0000"/>
          <w:sz w:val="21"/>
          <w:szCs w:val="21"/>
        </w:rPr>
      </w:pPr>
    </w:p>
    <w:p w:rsidR="001A5359" w:rsidRDefault="002A3F7B" w:rsidP="002A3F7B">
      <w:pPr>
        <w:pStyle w:val="Heading1"/>
        <w:spacing w:before="0" w:beforeAutospacing="0" w:after="0" w:afterAutospacing="0" w:line="300" w:lineRule="auto"/>
        <w:jc w:val="center"/>
      </w:pPr>
      <w:r w:rsidRPr="002A3F7B">
        <w:rPr>
          <w:rFonts w:ascii="Verdana" w:hAnsi="Verdana"/>
          <w:color w:val="FF0000"/>
          <w:sz w:val="21"/>
          <w:szCs w:val="21"/>
        </w:rPr>
        <w:t>Bond offers</w:t>
      </w:r>
      <w:r w:rsidRPr="002A3F7B">
        <w:rPr>
          <w:rFonts w:ascii="Verdana" w:hAnsi="Verdana"/>
          <w:color w:val="FF0000"/>
          <w:sz w:val="21"/>
          <w:szCs w:val="21"/>
        </w:rPr>
        <w:br/>
      </w:r>
      <w:r>
        <w:rPr>
          <w:rFonts w:ascii="Verdana" w:hAnsi="Verdana"/>
          <w:color w:val="404040"/>
          <w:sz w:val="21"/>
          <w:szCs w:val="21"/>
        </w:rPr>
        <w:t xml:space="preserve">If you were offered a bond, you can pay the Bond ($290), Summer fee ($315) and per member fee ($45) by check.  If you would like to pay online, </w:t>
      </w:r>
      <w:proofErr w:type="gramStart"/>
      <w:r>
        <w:rPr>
          <w:rFonts w:ascii="Verdana" w:hAnsi="Verdana"/>
          <w:color w:val="404040"/>
          <w:sz w:val="21"/>
          <w:szCs w:val="21"/>
        </w:rPr>
        <w:t>The</w:t>
      </w:r>
      <w:proofErr w:type="gramEnd"/>
      <w:r>
        <w:rPr>
          <w:rFonts w:ascii="Verdana" w:hAnsi="Verdana"/>
          <w:color w:val="404040"/>
          <w:sz w:val="21"/>
          <w:szCs w:val="21"/>
        </w:rPr>
        <w:t xml:space="preserve"> system will make you pay the Bond and per member fee first.  After you pay that, we will have to update your account and then you will be able to pay the summer fee. If you already paid the Bond and per member fee, please check your account again to pay the summer fee.</w:t>
      </w:r>
      <w:r>
        <w:rPr>
          <w:rFonts w:ascii="Verdana" w:hAnsi="Verdana"/>
          <w:color w:val="404040"/>
          <w:sz w:val="21"/>
          <w:szCs w:val="21"/>
        </w:rPr>
        <w:br/>
      </w:r>
      <w:r>
        <w:rPr>
          <w:rFonts w:ascii="Verdana" w:hAnsi="Verdana"/>
          <w:color w:val="404040"/>
          <w:sz w:val="21"/>
          <w:szCs w:val="21"/>
        </w:rPr>
        <w:br/>
      </w:r>
      <w:r>
        <w:rPr>
          <w:rFonts w:ascii="Verdana" w:hAnsi="Verdana"/>
          <w:color w:val="404040"/>
          <w:sz w:val="21"/>
          <w:szCs w:val="21"/>
        </w:rPr>
        <w:br/>
      </w:r>
      <w:r w:rsidRPr="002A3F7B">
        <w:rPr>
          <w:rFonts w:ascii="Verdana" w:hAnsi="Verdana"/>
          <w:color w:val="FF0000"/>
          <w:sz w:val="21"/>
          <w:szCs w:val="21"/>
        </w:rPr>
        <w:t>Waitlist</w:t>
      </w:r>
      <w:r w:rsidRPr="002A3F7B">
        <w:rPr>
          <w:rFonts w:ascii="Verdana" w:hAnsi="Verdana"/>
          <w:color w:val="FF0000"/>
          <w:sz w:val="21"/>
          <w:szCs w:val="21"/>
        </w:rPr>
        <w:br/>
      </w:r>
      <w:r>
        <w:rPr>
          <w:rFonts w:ascii="Verdana" w:hAnsi="Verdana"/>
          <w:color w:val="404040"/>
          <w:sz w:val="21"/>
          <w:szCs w:val="21"/>
        </w:rPr>
        <w:t>An updated waitlist has been posted on the website.  We will begin offering summer memberships, once we get the first round of bond offers accepted.  If you are on the waitlist, please be patient and wait for the membership team to contact you.</w:t>
      </w:r>
      <w:r>
        <w:rPr>
          <w:rFonts w:ascii="Verdana" w:hAnsi="Verdana"/>
          <w:color w:val="404040"/>
          <w:sz w:val="21"/>
          <w:szCs w:val="21"/>
        </w:rPr>
        <w:br/>
      </w:r>
      <w:r>
        <w:rPr>
          <w:rFonts w:ascii="Verdana" w:hAnsi="Verdana"/>
          <w:color w:val="404040"/>
          <w:sz w:val="21"/>
          <w:szCs w:val="21"/>
        </w:rPr>
        <w:br/>
      </w:r>
      <w:r w:rsidRPr="002A3F7B">
        <w:rPr>
          <w:rFonts w:ascii="Verdana" w:hAnsi="Verdana"/>
          <w:color w:val="FF0000"/>
          <w:sz w:val="21"/>
          <w:szCs w:val="21"/>
        </w:rPr>
        <w:t>Bond Redemption</w:t>
      </w:r>
      <w:r w:rsidRPr="002A3F7B">
        <w:rPr>
          <w:rFonts w:ascii="Verdana" w:hAnsi="Verdana"/>
          <w:color w:val="FF0000"/>
          <w:sz w:val="21"/>
          <w:szCs w:val="21"/>
        </w:rPr>
        <w:br/>
      </w:r>
      <w:r>
        <w:rPr>
          <w:rFonts w:ascii="Verdana" w:hAnsi="Verdana"/>
          <w:color w:val="404040"/>
          <w:sz w:val="21"/>
          <w:szCs w:val="21"/>
        </w:rPr>
        <w:t>If you have submitted a request to redeem your bond, we will begin that process as well after we have the initial wave of bonds accepted.</w:t>
      </w:r>
      <w:r>
        <w:rPr>
          <w:rFonts w:ascii="Verdana" w:hAnsi="Verdana"/>
          <w:color w:val="404040"/>
          <w:sz w:val="21"/>
          <w:szCs w:val="21"/>
        </w:rPr>
        <w:br/>
      </w:r>
      <w:r>
        <w:rPr>
          <w:rFonts w:ascii="Verdana" w:hAnsi="Verdana"/>
          <w:color w:val="404040"/>
          <w:sz w:val="21"/>
          <w:szCs w:val="21"/>
        </w:rPr>
        <w:br/>
      </w:r>
      <w:r>
        <w:rPr>
          <w:rFonts w:ascii="Verdana" w:hAnsi="Verdana"/>
          <w:color w:val="404040"/>
          <w:sz w:val="21"/>
          <w:szCs w:val="21"/>
        </w:rPr>
        <w:br/>
      </w:r>
      <w:bookmarkStart w:id="0" w:name="_GoBack"/>
      <w:bookmarkEnd w:id="0"/>
    </w:p>
    <w:sectPr w:rsidR="001A53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D" w:rsidRDefault="0049534D" w:rsidP="00B4151C">
      <w:pPr>
        <w:spacing w:after="0" w:line="240" w:lineRule="auto"/>
      </w:pPr>
      <w:r>
        <w:separator/>
      </w:r>
    </w:p>
  </w:endnote>
  <w:endnote w:type="continuationSeparator" w:id="0">
    <w:p w:rsidR="0049534D" w:rsidRDefault="0049534D" w:rsidP="00B4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506770"/>
      <w:docPartObj>
        <w:docPartGallery w:val="Page Numbers (Bottom of Page)"/>
        <w:docPartUnique/>
      </w:docPartObj>
    </w:sdtPr>
    <w:sdtEndPr>
      <w:rPr>
        <w:noProof/>
      </w:rPr>
    </w:sdtEndPr>
    <w:sdtContent>
      <w:p w:rsidR="00B4151C" w:rsidRDefault="00B4151C">
        <w:pPr>
          <w:pStyle w:val="Footer"/>
          <w:jc w:val="right"/>
        </w:pPr>
        <w:r>
          <w:fldChar w:fldCharType="begin"/>
        </w:r>
        <w:r>
          <w:instrText xml:space="preserve"> PAGE   \* MERGEFORMAT </w:instrText>
        </w:r>
        <w:r>
          <w:fldChar w:fldCharType="separate"/>
        </w:r>
        <w:r w:rsidR="002A3F7B">
          <w:rPr>
            <w:noProof/>
          </w:rPr>
          <w:t>2</w:t>
        </w:r>
        <w:r>
          <w:rPr>
            <w:noProof/>
          </w:rPr>
          <w:fldChar w:fldCharType="end"/>
        </w:r>
      </w:p>
    </w:sdtContent>
  </w:sdt>
  <w:p w:rsidR="00B4151C" w:rsidRDefault="00B41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D" w:rsidRDefault="0049534D" w:rsidP="00B4151C">
      <w:pPr>
        <w:spacing w:after="0" w:line="240" w:lineRule="auto"/>
      </w:pPr>
      <w:r>
        <w:separator/>
      </w:r>
    </w:p>
  </w:footnote>
  <w:footnote w:type="continuationSeparator" w:id="0">
    <w:p w:rsidR="0049534D" w:rsidRDefault="0049534D" w:rsidP="00B4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1C" w:rsidRDefault="00B4151C">
    <w:pPr>
      <w:pStyle w:val="Header"/>
    </w:pPr>
    <w:r w:rsidRPr="00A57EC1">
      <w:rPr>
        <w:noProof/>
      </w:rPr>
      <w:drawing>
        <wp:inline distT="0" distB="0" distL="0" distR="0" wp14:anchorId="5AE3535B" wp14:editId="5E01B98D">
          <wp:extent cx="5655310" cy="1199515"/>
          <wp:effectExtent l="0" t="0" r="2540" b="635"/>
          <wp:docPr id="1" name="Picture 1" descr="C:\Users\Deanna\Documents\SSC 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Documents\SSC Boa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5310" cy="1199515"/>
                  </a:xfrm>
                  <a:prstGeom prst="rect">
                    <a:avLst/>
                  </a:prstGeom>
                  <a:noFill/>
                  <a:ln>
                    <a:noFill/>
                  </a:ln>
                </pic:spPr>
              </pic:pic>
            </a:graphicData>
          </a:graphic>
        </wp:inline>
      </w:drawing>
    </w:r>
  </w:p>
  <w:p w:rsidR="00B4151C" w:rsidRDefault="00B41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59"/>
    <w:rsid w:val="001A5359"/>
    <w:rsid w:val="002A3F7B"/>
    <w:rsid w:val="002E510B"/>
    <w:rsid w:val="0049534D"/>
    <w:rsid w:val="006B28E4"/>
    <w:rsid w:val="00B4151C"/>
    <w:rsid w:val="00DA7B79"/>
    <w:rsid w:val="00FC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83EF"/>
  <w15:chartTrackingRefBased/>
  <w15:docId w15:val="{754F4926-25A8-4215-89C9-6160B1E0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59"/>
  </w:style>
  <w:style w:type="paragraph" w:styleId="Heading1">
    <w:name w:val="heading 1"/>
    <w:basedOn w:val="Normal"/>
    <w:link w:val="Heading1Char"/>
    <w:uiPriority w:val="9"/>
    <w:qFormat/>
    <w:rsid w:val="002A3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A53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35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A5359"/>
    <w:rPr>
      <w:b/>
      <w:bCs/>
    </w:rPr>
  </w:style>
  <w:style w:type="character" w:styleId="Hyperlink">
    <w:name w:val="Hyperlink"/>
    <w:basedOn w:val="DefaultParagraphFont"/>
    <w:uiPriority w:val="99"/>
    <w:semiHidden/>
    <w:unhideWhenUsed/>
    <w:rsid w:val="001A5359"/>
    <w:rPr>
      <w:color w:val="0563C1" w:themeColor="hyperlink"/>
      <w:u w:val="single"/>
    </w:rPr>
  </w:style>
  <w:style w:type="paragraph" w:styleId="Header">
    <w:name w:val="header"/>
    <w:basedOn w:val="Normal"/>
    <w:link w:val="HeaderChar"/>
    <w:uiPriority w:val="99"/>
    <w:unhideWhenUsed/>
    <w:rsid w:val="00B41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1C"/>
  </w:style>
  <w:style w:type="paragraph" w:styleId="Footer">
    <w:name w:val="footer"/>
    <w:basedOn w:val="Normal"/>
    <w:link w:val="FooterChar"/>
    <w:uiPriority w:val="99"/>
    <w:unhideWhenUsed/>
    <w:rsid w:val="00B4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1C"/>
  </w:style>
  <w:style w:type="character" w:customStyle="1" w:styleId="Heading1Char">
    <w:name w:val="Heading 1 Char"/>
    <w:basedOn w:val="DefaultParagraphFont"/>
    <w:link w:val="Heading1"/>
    <w:uiPriority w:val="9"/>
    <w:rsid w:val="002A3F7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Marcelo</dc:creator>
  <cp:keywords/>
  <dc:description/>
  <cp:lastModifiedBy>Deanna Marcelo</cp:lastModifiedBy>
  <cp:revision>4</cp:revision>
  <dcterms:created xsi:type="dcterms:W3CDTF">2021-04-11T14:15:00Z</dcterms:created>
  <dcterms:modified xsi:type="dcterms:W3CDTF">2021-04-11T14:18:00Z</dcterms:modified>
</cp:coreProperties>
</file>